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36" w:rsidRPr="00935E7C" w:rsidRDefault="00C33036" w:rsidP="00C33036">
      <w:pPr>
        <w:jc w:val="center"/>
        <w:rPr>
          <w:b/>
          <w:bCs/>
          <w:sz w:val="28"/>
          <w:szCs w:val="28"/>
        </w:rPr>
      </w:pPr>
      <w:r w:rsidRPr="00935E7C">
        <w:rPr>
          <w:b/>
          <w:bCs/>
          <w:sz w:val="28"/>
          <w:szCs w:val="28"/>
        </w:rPr>
        <w:t>Prepare for Possible Power Shutoff</w:t>
      </w:r>
    </w:p>
    <w:p w:rsidR="00C33036" w:rsidRPr="00935E7C" w:rsidRDefault="005A0B12" w:rsidP="00C33036">
      <w:r w:rsidRPr="00935E7C">
        <w:t>Here are 8 things you can do ahead of time to get ready for the potential loss of power:</w:t>
      </w:r>
    </w:p>
    <w:p w:rsidR="00C33036" w:rsidRPr="00935E7C" w:rsidRDefault="00C33036" w:rsidP="00C33036">
      <w:pPr>
        <w:pStyle w:val="ListParagraph"/>
        <w:numPr>
          <w:ilvl w:val="0"/>
          <w:numId w:val="11"/>
        </w:numPr>
      </w:pPr>
      <w:r w:rsidRPr="00935E7C">
        <w:t>If you have lifesaving </w:t>
      </w:r>
      <w:r w:rsidRPr="00935E7C">
        <w:rPr>
          <w:bCs/>
        </w:rPr>
        <w:t>medical equipment</w:t>
      </w:r>
      <w:r w:rsidRPr="00935E7C">
        <w:t>:</w:t>
      </w:r>
    </w:p>
    <w:p w:rsidR="00C33036" w:rsidRPr="00935E7C" w:rsidRDefault="00C33036" w:rsidP="00C33036">
      <w:pPr>
        <w:numPr>
          <w:ilvl w:val="1"/>
          <w:numId w:val="11"/>
        </w:numPr>
      </w:pPr>
      <w:r w:rsidRPr="00935E7C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294640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Out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E7C">
        <w:t>Verify PG&amp;E has you registered with their </w:t>
      </w:r>
      <w:hyperlink r:id="rId6" w:history="1">
        <w:r w:rsidRPr="00935E7C">
          <w:rPr>
            <w:rStyle w:val="Hyperlink"/>
          </w:rPr>
          <w:t>Medical Baseline Allowance</w:t>
        </w:r>
      </w:hyperlink>
      <w:r w:rsidRPr="00935E7C">
        <w:t> program,</w:t>
      </w:r>
    </w:p>
    <w:p w:rsidR="00C33036" w:rsidRPr="00935E7C" w:rsidRDefault="00C33036" w:rsidP="00C33036">
      <w:pPr>
        <w:numPr>
          <w:ilvl w:val="1"/>
          <w:numId w:val="11"/>
        </w:numPr>
      </w:pPr>
      <w:r w:rsidRPr="00935E7C">
        <w:t>Plan to have back-up power sources for all critical medical needs (including refrigerated lifesaving medications), and</w:t>
      </w:r>
    </w:p>
    <w:p w:rsidR="00C33036" w:rsidRPr="00935E7C" w:rsidRDefault="00C33036" w:rsidP="00C33036">
      <w:pPr>
        <w:numPr>
          <w:ilvl w:val="1"/>
          <w:numId w:val="11"/>
        </w:numPr>
      </w:pPr>
      <w:r w:rsidRPr="00935E7C">
        <w:t>Have pre-established connections with nearby family or neighbors to assist if needed.</w:t>
      </w:r>
      <w:bookmarkStart w:id="0" w:name="_GoBack"/>
      <w:bookmarkEnd w:id="0"/>
    </w:p>
    <w:p w:rsidR="00C33036" w:rsidRPr="00935E7C" w:rsidRDefault="00C33036" w:rsidP="00C33036">
      <w:pPr>
        <w:numPr>
          <w:ilvl w:val="1"/>
          <w:numId w:val="11"/>
        </w:numPr>
      </w:pPr>
      <w:r w:rsidRPr="00935E7C">
        <w:t>Talk to your medical provider about a power outage plan for medical devices powered by electricity and refrigerated medicines.</w:t>
      </w:r>
    </w:p>
    <w:p w:rsidR="00C33036" w:rsidRPr="00935E7C" w:rsidRDefault="00C33036" w:rsidP="00C33036">
      <w:pPr>
        <w:numPr>
          <w:ilvl w:val="0"/>
          <w:numId w:val="11"/>
        </w:numPr>
      </w:pPr>
      <w:r w:rsidRPr="00935E7C">
        <w:t>Have a </w:t>
      </w:r>
      <w:r w:rsidRPr="00935E7C">
        <w:rPr>
          <w:bCs/>
        </w:rPr>
        <w:t>back-up charging</w:t>
      </w:r>
      <w:r w:rsidRPr="00935E7C">
        <w:t> system for cell phones and keep devices fully charged at all times. Keep them on and with you during Red Flag Warnings.</w:t>
      </w:r>
    </w:p>
    <w:p w:rsidR="00C33036" w:rsidRPr="00935E7C" w:rsidRDefault="00C33036" w:rsidP="00C33036">
      <w:pPr>
        <w:numPr>
          <w:ilvl w:val="0"/>
          <w:numId w:val="11"/>
        </w:numPr>
      </w:pPr>
      <w:r w:rsidRPr="00935E7C">
        <w:t>Consider</w:t>
      </w:r>
      <w:r w:rsidRPr="00935E7C">
        <w:rPr>
          <w:bCs/>
        </w:rPr>
        <w:t> alternate power</w:t>
      </w:r>
      <w:r w:rsidRPr="00935E7C">
        <w:t> generation choices for your home or critical business systems. Be sure to follow all safety instructions for stand-alone power generators.  See </w:t>
      </w:r>
      <w:hyperlink r:id="rId7" w:history="1">
        <w:r w:rsidRPr="00935E7C">
          <w:rPr>
            <w:rStyle w:val="Hyperlink"/>
          </w:rPr>
          <w:t>Portable Generator Safety Tips</w:t>
        </w:r>
      </w:hyperlink>
      <w:r w:rsidRPr="00935E7C">
        <w:t> for more information.</w:t>
      </w:r>
    </w:p>
    <w:p w:rsidR="00C33036" w:rsidRPr="00935E7C" w:rsidRDefault="00C33036" w:rsidP="00C33036">
      <w:pPr>
        <w:numPr>
          <w:ilvl w:val="0"/>
          <w:numId w:val="11"/>
        </w:numPr>
      </w:pPr>
      <w:r w:rsidRPr="00935E7C">
        <w:t>Keep </w:t>
      </w:r>
      <w:r w:rsidRPr="00935E7C">
        <w:rPr>
          <w:bCs/>
        </w:rPr>
        <w:t>vehicle</w:t>
      </w:r>
      <w:r w:rsidRPr="00935E7C">
        <w:t> gas tanks full (gas pumps may be without power) and electric vehicles fully charged.</w:t>
      </w:r>
    </w:p>
    <w:p w:rsidR="00C33036" w:rsidRPr="00935E7C" w:rsidRDefault="00C33036" w:rsidP="00C33036">
      <w:pPr>
        <w:numPr>
          <w:ilvl w:val="0"/>
          <w:numId w:val="11"/>
        </w:numPr>
      </w:pPr>
      <w:r w:rsidRPr="00935E7C">
        <w:t>Identify a place you can go to </w:t>
      </w:r>
      <w:r w:rsidRPr="00935E7C">
        <w:rPr>
          <w:bCs/>
        </w:rPr>
        <w:t>cool off</w:t>
      </w:r>
      <w:r w:rsidRPr="00935E7C">
        <w:t>, if necessary.</w:t>
      </w:r>
    </w:p>
    <w:p w:rsidR="00C33036" w:rsidRPr="00935E7C" w:rsidRDefault="00C33036" w:rsidP="00C33036">
      <w:pPr>
        <w:numPr>
          <w:ilvl w:val="0"/>
          <w:numId w:val="11"/>
        </w:numPr>
      </w:pPr>
      <w:r w:rsidRPr="00935E7C">
        <w:t>Keep some </w:t>
      </w:r>
      <w:r w:rsidRPr="00935E7C">
        <w:rPr>
          <w:bCs/>
        </w:rPr>
        <w:t>cash on hand</w:t>
      </w:r>
      <w:r w:rsidRPr="00935E7C">
        <w:t> (credit/debit stations and ATMs may be without power).</w:t>
      </w:r>
    </w:p>
    <w:p w:rsidR="00C33036" w:rsidRPr="00935E7C" w:rsidRDefault="00C33036" w:rsidP="00C33036">
      <w:pPr>
        <w:numPr>
          <w:ilvl w:val="0"/>
          <w:numId w:val="11"/>
        </w:numPr>
      </w:pPr>
      <w:r w:rsidRPr="00935E7C">
        <w:t>Check and update your </w:t>
      </w:r>
      <w:r w:rsidRPr="00935E7C">
        <w:rPr>
          <w:bCs/>
        </w:rPr>
        <w:t>emergency kit</w:t>
      </w:r>
      <w:r w:rsidRPr="00935E7C">
        <w:t> and supplies (include hard copies of critical information and life-saving prescriptions). Review the </w:t>
      </w:r>
      <w:hyperlink r:id="rId8" w:history="1">
        <w:r w:rsidRPr="00935E7C">
          <w:rPr>
            <w:rStyle w:val="Hyperlink"/>
          </w:rPr>
          <w:t>supplies that are needed</w:t>
        </w:r>
      </w:hyperlink>
      <w:r w:rsidRPr="00935E7C">
        <w:t> in case of a power outage including flashlights, extra batteries food and water for every household member.</w:t>
      </w:r>
    </w:p>
    <w:p w:rsidR="00C33036" w:rsidRPr="00935E7C" w:rsidRDefault="00C33036" w:rsidP="00C33036">
      <w:pPr>
        <w:numPr>
          <w:ilvl w:val="0"/>
          <w:numId w:val="11"/>
        </w:numPr>
      </w:pPr>
      <w:r w:rsidRPr="00935E7C">
        <w:t>Learn more about PG&amp;E </w:t>
      </w:r>
      <w:hyperlink r:id="rId9" w:history="1">
        <w:r w:rsidRPr="00935E7C">
          <w:rPr>
            <w:rStyle w:val="Hyperlink"/>
          </w:rPr>
          <w:t>Power Shutoffs</w:t>
        </w:r>
      </w:hyperlink>
      <w:r w:rsidRPr="00935E7C">
        <w:t> in your area and work with your neighbors to make sure everyone is</w:t>
      </w:r>
      <w:r w:rsidR="005A0B12" w:rsidRPr="00935E7C">
        <w:t xml:space="preserve"> safe and</w:t>
      </w:r>
      <w:r w:rsidRPr="00935E7C">
        <w:t xml:space="preserve"> ready.</w:t>
      </w:r>
    </w:p>
    <w:p w:rsidR="008A5477" w:rsidRPr="00935E7C" w:rsidRDefault="008A5477" w:rsidP="008A5477">
      <w:pPr>
        <w:shd w:val="clear" w:color="auto" w:fill="FAF0D2" w:themeFill="accent3" w:themeFillTint="33"/>
      </w:pPr>
    </w:p>
    <w:p w:rsidR="00C33036" w:rsidRPr="00935E7C" w:rsidRDefault="00C33036" w:rsidP="008A5477">
      <w:pPr>
        <w:shd w:val="clear" w:color="auto" w:fill="FAF0D2" w:themeFill="accent3" w:themeFillTint="33"/>
        <w:ind w:left="450" w:right="450"/>
      </w:pPr>
      <w:r w:rsidRPr="00935E7C">
        <w:t xml:space="preserve">While the County of Sonoma will not issue an evacuation notice for a power </w:t>
      </w:r>
      <w:r w:rsidR="008A5477" w:rsidRPr="00935E7C">
        <w:t>shutoff</w:t>
      </w:r>
      <w:r w:rsidRPr="00935E7C">
        <w:t xml:space="preserve">, the weather forecast includes high fire danger. Sign up to receive </w:t>
      </w:r>
      <w:r w:rsidR="005A0B12" w:rsidRPr="00935E7C">
        <w:t xml:space="preserve">life-safety alerts and </w:t>
      </w:r>
      <w:r w:rsidRPr="00935E7C">
        <w:t>evacuation notices at </w:t>
      </w:r>
      <w:hyperlink r:id="rId10" w:history="1">
        <w:r w:rsidRPr="00935E7C">
          <w:rPr>
            <w:rStyle w:val="Hyperlink"/>
          </w:rPr>
          <w:t>SoCoAlert.com</w:t>
        </w:r>
      </w:hyperlink>
      <w:r w:rsidR="005A0B12" w:rsidRPr="00935E7C">
        <w:t xml:space="preserve"> (or call </w:t>
      </w:r>
      <w:hyperlink r:id="rId11" w:history="1">
        <w:r w:rsidR="005A0B12" w:rsidRPr="00935E7C">
          <w:rPr>
            <w:rStyle w:val="Hyperlink"/>
          </w:rPr>
          <w:t>866 939-0911</w:t>
        </w:r>
      </w:hyperlink>
      <w:r w:rsidR="005A0B12" w:rsidRPr="00935E7C">
        <w:t xml:space="preserve">) and life-safety alerts from local law and fire agencies at </w:t>
      </w:r>
      <w:hyperlink r:id="rId12" w:history="1">
        <w:r w:rsidR="005A0B12" w:rsidRPr="00935E7C">
          <w:rPr>
            <w:rStyle w:val="Hyperlink"/>
          </w:rPr>
          <w:t>Nixle.com</w:t>
        </w:r>
      </w:hyperlink>
      <w:r w:rsidR="005A0B12" w:rsidRPr="00935E7C">
        <w:t xml:space="preserve"> (or text your ZIP Code to 888777). Make sure PG&amp;E has your current contact information. Update your</w:t>
      </w:r>
      <w:r w:rsidR="005A0B12" w:rsidRPr="00935E7C">
        <w:rPr>
          <w:bCs/>
        </w:rPr>
        <w:t> contact information</w:t>
      </w:r>
      <w:r w:rsidR="005A0B12" w:rsidRPr="00935E7C">
        <w:t> with PG&amp;E </w:t>
      </w:r>
      <w:hyperlink r:id="rId13" w:history="1">
        <w:r w:rsidR="005A0B12" w:rsidRPr="00935E7C">
          <w:rPr>
            <w:rStyle w:val="Hyperlink"/>
          </w:rPr>
          <w:t>online</w:t>
        </w:r>
      </w:hyperlink>
      <w:r w:rsidR="005A0B12" w:rsidRPr="00935E7C">
        <w:t> or call </w:t>
      </w:r>
      <w:hyperlink r:id="rId14" w:history="1">
        <w:r w:rsidR="005A0B12" w:rsidRPr="00935E7C">
          <w:rPr>
            <w:rStyle w:val="Hyperlink"/>
          </w:rPr>
          <w:t>(866) 743-6589</w:t>
        </w:r>
      </w:hyperlink>
      <w:r w:rsidR="005A0B12" w:rsidRPr="00935E7C">
        <w:t>.</w:t>
      </w:r>
    </w:p>
    <w:p w:rsidR="008A5477" w:rsidRPr="00935E7C" w:rsidRDefault="008A5477" w:rsidP="008A5477">
      <w:pPr>
        <w:shd w:val="clear" w:color="auto" w:fill="FAF0D2" w:themeFill="accent3" w:themeFillTint="33"/>
        <w:ind w:firstLine="540"/>
      </w:pPr>
    </w:p>
    <w:p w:rsidR="00BD2EA4" w:rsidRPr="00935E7C" w:rsidRDefault="00C33036" w:rsidP="00F372B2">
      <w:pPr>
        <w:rPr>
          <w:b/>
        </w:rPr>
      </w:pPr>
      <w:r w:rsidRPr="00935E7C">
        <w:rPr>
          <w:b/>
        </w:rPr>
        <w:t>Learn More:</w:t>
      </w:r>
    </w:p>
    <w:p w:rsidR="00C33036" w:rsidRDefault="0057469A" w:rsidP="00C33036">
      <w:hyperlink r:id="rId15" w:history="1">
        <w:r w:rsidR="00C33036" w:rsidRPr="00AA2D8F">
          <w:rPr>
            <w:rStyle w:val="Hyperlink"/>
          </w:rPr>
          <w:t>https://socoemergency.org/get-ready/local-hazards/power-shutoffs/</w:t>
        </w:r>
      </w:hyperlink>
    </w:p>
    <w:p w:rsidR="00C33036" w:rsidRPr="00BD2EA4" w:rsidRDefault="0057469A" w:rsidP="00F372B2">
      <w:pPr>
        <w:rPr>
          <w:b/>
        </w:rPr>
      </w:pPr>
      <w:hyperlink r:id="rId16" w:history="1">
        <w:r w:rsidR="00C33036" w:rsidRPr="00AA2D8F">
          <w:rPr>
            <w:rStyle w:val="Hyperlink"/>
          </w:rPr>
          <w:t>https://www.pge.com/en_US/residential/your-account/account-management/manage-your-account/alerts-and-notifications/update-your-contact-information.page</w:t>
        </w:r>
      </w:hyperlink>
      <w:r w:rsidR="00C33036">
        <w:t xml:space="preserve"> </w:t>
      </w:r>
    </w:p>
    <w:sectPr w:rsidR="00C33036" w:rsidRPr="00BD2EA4" w:rsidSect="008A5477">
      <w:pgSz w:w="12240" w:h="15840"/>
      <w:pgMar w:top="63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F4D"/>
    <w:multiLevelType w:val="hybridMultilevel"/>
    <w:tmpl w:val="3C9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8FE"/>
    <w:multiLevelType w:val="hybridMultilevel"/>
    <w:tmpl w:val="53F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2ED"/>
    <w:multiLevelType w:val="hybridMultilevel"/>
    <w:tmpl w:val="74181746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2175"/>
    <w:multiLevelType w:val="multilevel"/>
    <w:tmpl w:val="9A9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37037"/>
    <w:multiLevelType w:val="hybridMultilevel"/>
    <w:tmpl w:val="2EF25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B5B"/>
    <w:multiLevelType w:val="multilevel"/>
    <w:tmpl w:val="643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0209C"/>
    <w:multiLevelType w:val="hybridMultilevel"/>
    <w:tmpl w:val="7E400014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1A6E"/>
    <w:multiLevelType w:val="hybridMultilevel"/>
    <w:tmpl w:val="60981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522D"/>
    <w:multiLevelType w:val="hybridMultilevel"/>
    <w:tmpl w:val="A6CC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611DE"/>
    <w:multiLevelType w:val="hybridMultilevel"/>
    <w:tmpl w:val="494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30BB"/>
    <w:multiLevelType w:val="hybridMultilevel"/>
    <w:tmpl w:val="4E24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8"/>
    <w:rsid w:val="000447BE"/>
    <w:rsid w:val="000D75C9"/>
    <w:rsid w:val="00135A24"/>
    <w:rsid w:val="00157B1F"/>
    <w:rsid w:val="00184E4B"/>
    <w:rsid w:val="0018676B"/>
    <w:rsid w:val="00191AC7"/>
    <w:rsid w:val="00194386"/>
    <w:rsid w:val="001F443C"/>
    <w:rsid w:val="00221279"/>
    <w:rsid w:val="002903E8"/>
    <w:rsid w:val="00296253"/>
    <w:rsid w:val="002C10F2"/>
    <w:rsid w:val="002F4EAC"/>
    <w:rsid w:val="0031381F"/>
    <w:rsid w:val="00351471"/>
    <w:rsid w:val="003567B1"/>
    <w:rsid w:val="0037622E"/>
    <w:rsid w:val="00426322"/>
    <w:rsid w:val="00495348"/>
    <w:rsid w:val="004C211D"/>
    <w:rsid w:val="004D1073"/>
    <w:rsid w:val="004D7EFB"/>
    <w:rsid w:val="004E6F84"/>
    <w:rsid w:val="004F2E70"/>
    <w:rsid w:val="0050706D"/>
    <w:rsid w:val="00562D56"/>
    <w:rsid w:val="0057469A"/>
    <w:rsid w:val="005876BC"/>
    <w:rsid w:val="005A0B12"/>
    <w:rsid w:val="005B7C46"/>
    <w:rsid w:val="00600C9A"/>
    <w:rsid w:val="00673A31"/>
    <w:rsid w:val="006B66BD"/>
    <w:rsid w:val="006C34BB"/>
    <w:rsid w:val="006D6648"/>
    <w:rsid w:val="006D6B23"/>
    <w:rsid w:val="006E448A"/>
    <w:rsid w:val="00752D6B"/>
    <w:rsid w:val="00764619"/>
    <w:rsid w:val="007940A6"/>
    <w:rsid w:val="007B2B44"/>
    <w:rsid w:val="007D3476"/>
    <w:rsid w:val="007D61E9"/>
    <w:rsid w:val="007F7158"/>
    <w:rsid w:val="008237FC"/>
    <w:rsid w:val="0083092E"/>
    <w:rsid w:val="00831DEC"/>
    <w:rsid w:val="00833B5F"/>
    <w:rsid w:val="00872E86"/>
    <w:rsid w:val="008A5477"/>
    <w:rsid w:val="00935E7C"/>
    <w:rsid w:val="00937659"/>
    <w:rsid w:val="00983DC3"/>
    <w:rsid w:val="009845CF"/>
    <w:rsid w:val="009A1C47"/>
    <w:rsid w:val="009C14B9"/>
    <w:rsid w:val="009C4CEB"/>
    <w:rsid w:val="009C79C8"/>
    <w:rsid w:val="009D3A1C"/>
    <w:rsid w:val="009D472E"/>
    <w:rsid w:val="009E155E"/>
    <w:rsid w:val="009E48CA"/>
    <w:rsid w:val="009F33DC"/>
    <w:rsid w:val="00A10F92"/>
    <w:rsid w:val="00A32554"/>
    <w:rsid w:val="00A75049"/>
    <w:rsid w:val="00B10CBA"/>
    <w:rsid w:val="00B3298C"/>
    <w:rsid w:val="00BC1BC1"/>
    <w:rsid w:val="00BD2848"/>
    <w:rsid w:val="00BD2EA4"/>
    <w:rsid w:val="00BD3EBF"/>
    <w:rsid w:val="00C02725"/>
    <w:rsid w:val="00C33036"/>
    <w:rsid w:val="00C85C0F"/>
    <w:rsid w:val="00CB0D74"/>
    <w:rsid w:val="00CF0811"/>
    <w:rsid w:val="00D309E4"/>
    <w:rsid w:val="00D30A61"/>
    <w:rsid w:val="00D61837"/>
    <w:rsid w:val="00D702C4"/>
    <w:rsid w:val="00D9587D"/>
    <w:rsid w:val="00DF20AE"/>
    <w:rsid w:val="00E6671B"/>
    <w:rsid w:val="00F100C1"/>
    <w:rsid w:val="00F108A1"/>
    <w:rsid w:val="00F372B2"/>
    <w:rsid w:val="00F665D9"/>
    <w:rsid w:val="00F82BE2"/>
    <w:rsid w:val="00F875CB"/>
    <w:rsid w:val="00FD4F10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997A"/>
  <w15:chartTrackingRefBased/>
  <w15:docId w15:val="{AF03C5B4-41A9-4E23-9580-D9A3659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F33DC"/>
    <w:rPr>
      <w:b/>
      <w:bCs/>
    </w:rPr>
  </w:style>
  <w:style w:type="paragraph" w:styleId="NormalWeb">
    <w:name w:val="Normal (Web)"/>
    <w:basedOn w:val="Normal"/>
    <w:uiPriority w:val="99"/>
    <w:unhideWhenUsed/>
    <w:rsid w:val="009F33DC"/>
    <w:pPr>
      <w:spacing w:before="75" w:after="15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9F33DC"/>
  </w:style>
  <w:style w:type="character" w:styleId="Hyperlink">
    <w:name w:val="Hyperlink"/>
    <w:basedOn w:val="DefaultParagraphFont"/>
    <w:uiPriority w:val="99"/>
    <w:unhideWhenUsed/>
    <w:rsid w:val="009F33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3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3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C10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36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prepare/get-ready/build-a-kit/" TargetMode="External"/><Relationship Id="rId13" Type="http://schemas.openxmlformats.org/officeDocument/2006/relationships/hyperlink" Target="https://www.pge.com/en_US/residential/your-account/account-management/manage-your-account/alerts-and-notifications/update-your-contact-information.p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oemergency.org/emergency/generator-safety/" TargetMode="External"/><Relationship Id="rId12" Type="http://schemas.openxmlformats.org/officeDocument/2006/relationships/hyperlink" Target="https://www.nixl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ge.com/en_US/residential/your-account/account-management/manage-your-account/alerts-and-notifications/update-your-contact-information.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ge.com/en_US/residential/save-energy-money/help-paying-your-bill/longer-term-assistance/medical-condition-related/medical-baseline-allowance/medical-baseline-allowance.page" TargetMode="External"/><Relationship Id="rId11" Type="http://schemas.openxmlformats.org/officeDocument/2006/relationships/hyperlink" Target="tel:+1866939091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coemergency.org/get-ready/local-hazards/power-shutoffs/" TargetMode="External"/><Relationship Id="rId10" Type="http://schemas.openxmlformats.org/officeDocument/2006/relationships/hyperlink" Target="https://socoemergency.org/socoale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ge.com/en_US/safety/emergency-preparedness/natural-disaster/wildfires/public-safety-power-shutoff-faq.page?WT.pgeac=GlobalHeader-NonPSPS" TargetMode="External"/><Relationship Id="rId14" Type="http://schemas.openxmlformats.org/officeDocument/2006/relationships/hyperlink" Target="tel:+18667436589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Brown</dc:creator>
  <cp:keywords/>
  <dc:description/>
  <cp:lastModifiedBy>Karly Wilson</cp:lastModifiedBy>
  <cp:revision>2</cp:revision>
  <dcterms:created xsi:type="dcterms:W3CDTF">2022-05-04T17:33:00Z</dcterms:created>
  <dcterms:modified xsi:type="dcterms:W3CDTF">2022-05-04T17:33:00Z</dcterms:modified>
</cp:coreProperties>
</file>