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36" w:rsidRPr="00D86053" w:rsidRDefault="00D86053" w:rsidP="00EB24EA">
      <w:pPr>
        <w:jc w:val="center"/>
        <w:rPr>
          <w:b/>
          <w:bCs/>
          <w:sz w:val="24"/>
          <w:lang w:val="es-MX"/>
        </w:rPr>
      </w:pPr>
      <w:r w:rsidRPr="00D86053">
        <w:rPr>
          <w:b/>
          <w:bCs/>
          <w:sz w:val="24"/>
          <w:lang w:val="es-MX"/>
        </w:rPr>
        <w:t>Prepárese para un Posible Corte de Energía</w:t>
      </w:r>
    </w:p>
    <w:p w:rsidR="00C33036" w:rsidRPr="00D86053" w:rsidRDefault="00D86053" w:rsidP="00C33036">
      <w:pPr>
        <w:rPr>
          <w:b/>
          <w:lang w:val="es-MX"/>
        </w:rPr>
      </w:pPr>
      <w:r w:rsidRPr="00D86053">
        <w:rPr>
          <w:b/>
          <w:lang w:val="es-MX"/>
        </w:rPr>
        <w:t>Aquí tiene 8 cosas que puede hacer con anticipación a un potencial corte de energía</w:t>
      </w:r>
      <w:r w:rsidR="005A0B12" w:rsidRPr="00D86053">
        <w:rPr>
          <w:b/>
          <w:lang w:val="es-MX"/>
        </w:rPr>
        <w:t>:</w:t>
      </w:r>
    </w:p>
    <w:p w:rsidR="00C33036" w:rsidRPr="00D86053" w:rsidRDefault="00D86053" w:rsidP="00C33036">
      <w:pPr>
        <w:pStyle w:val="ListParagraph"/>
        <w:numPr>
          <w:ilvl w:val="0"/>
          <w:numId w:val="11"/>
        </w:numPr>
        <w:rPr>
          <w:b/>
          <w:lang w:val="es-MX"/>
        </w:rPr>
      </w:pPr>
      <w:r>
        <w:rPr>
          <w:b/>
          <w:lang w:val="es-MX"/>
        </w:rPr>
        <w:t>Si tiene equipo médico que le puede salvar la vida</w:t>
      </w:r>
      <w:r w:rsidR="00C33036" w:rsidRPr="00D86053">
        <w:rPr>
          <w:b/>
          <w:lang w:val="es-MX"/>
        </w:rPr>
        <w:t>:</w:t>
      </w:r>
    </w:p>
    <w:p w:rsidR="00C33036" w:rsidRPr="00D86053" w:rsidRDefault="00C33036" w:rsidP="00C33036">
      <w:pPr>
        <w:numPr>
          <w:ilvl w:val="1"/>
          <w:numId w:val="11"/>
        </w:numPr>
        <w:rPr>
          <w:b/>
          <w:lang w:val="es-MX"/>
        </w:rPr>
      </w:pPr>
      <w:bookmarkStart w:id="0" w:name="_GoBack"/>
      <w:r w:rsidRPr="00C3303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294640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wer Out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6053">
        <w:rPr>
          <w:b/>
          <w:lang w:val="es-MX"/>
        </w:rPr>
        <w:t>Verif</w:t>
      </w:r>
      <w:r w:rsidR="00D86053" w:rsidRPr="00D86053">
        <w:rPr>
          <w:b/>
          <w:lang w:val="es-MX"/>
        </w:rPr>
        <w:t xml:space="preserve">ique si la </w:t>
      </w:r>
      <w:r w:rsidRPr="00D86053">
        <w:rPr>
          <w:b/>
          <w:lang w:val="es-MX"/>
        </w:rPr>
        <w:t xml:space="preserve">PG&amp;E </w:t>
      </w:r>
      <w:r w:rsidR="00D86053" w:rsidRPr="00D86053">
        <w:rPr>
          <w:b/>
          <w:lang w:val="es-MX"/>
        </w:rPr>
        <w:t>lo tiene registrado en su programa</w:t>
      </w:r>
      <w:r w:rsidR="00D86053">
        <w:rPr>
          <w:b/>
          <w:lang w:val="es-MX"/>
        </w:rPr>
        <w:t xml:space="preserve"> de</w:t>
      </w:r>
      <w:r w:rsidR="00D86053" w:rsidRPr="00D86053">
        <w:rPr>
          <w:b/>
          <w:lang w:val="es-MX"/>
        </w:rPr>
        <w:t xml:space="preserve"> </w:t>
      </w:r>
      <w:hyperlink r:id="rId7" w:history="1">
        <w:r w:rsidR="00D86053" w:rsidRPr="00D86053">
          <w:rPr>
            <w:rStyle w:val="Hyperlink"/>
            <w:b/>
            <w:lang w:val="es-MX"/>
          </w:rPr>
          <w:t>E</w:t>
        </w:r>
        <w:r w:rsidR="00D86053">
          <w:rPr>
            <w:rStyle w:val="Hyperlink"/>
            <w:b/>
            <w:lang w:val="es-MX"/>
          </w:rPr>
          <w:t>xenciones en Bases Médicas</w:t>
        </w:r>
      </w:hyperlink>
      <w:r w:rsidRPr="00D86053">
        <w:rPr>
          <w:b/>
          <w:lang w:val="es-MX"/>
        </w:rPr>
        <w:t>,</w:t>
      </w:r>
    </w:p>
    <w:p w:rsidR="00C33036" w:rsidRPr="00D86053" w:rsidRDefault="00C33036" w:rsidP="00C33036">
      <w:pPr>
        <w:numPr>
          <w:ilvl w:val="1"/>
          <w:numId w:val="11"/>
        </w:numPr>
        <w:rPr>
          <w:b/>
          <w:lang w:val="es-MX"/>
        </w:rPr>
      </w:pPr>
      <w:r w:rsidRPr="00D86053">
        <w:rPr>
          <w:b/>
          <w:lang w:val="es-MX"/>
        </w:rPr>
        <w:t>Plan</w:t>
      </w:r>
      <w:r w:rsidR="00D86053" w:rsidRPr="00D86053">
        <w:rPr>
          <w:b/>
          <w:lang w:val="es-MX"/>
        </w:rPr>
        <w:t>ee tener fuentes de poder de respaldo para todas sus necesidades médicas crí</w:t>
      </w:r>
      <w:r w:rsidR="00D86053">
        <w:rPr>
          <w:b/>
          <w:lang w:val="es-MX"/>
        </w:rPr>
        <w:t>t</w:t>
      </w:r>
      <w:r w:rsidR="00D86053" w:rsidRPr="00D86053">
        <w:rPr>
          <w:b/>
          <w:lang w:val="es-MX"/>
        </w:rPr>
        <w:t>icas</w:t>
      </w:r>
      <w:r w:rsidRPr="00D86053">
        <w:rPr>
          <w:b/>
          <w:lang w:val="es-MX"/>
        </w:rPr>
        <w:t xml:space="preserve"> (inclu</w:t>
      </w:r>
      <w:r w:rsidR="00D86053" w:rsidRPr="00D86053">
        <w:rPr>
          <w:b/>
          <w:lang w:val="es-MX"/>
        </w:rPr>
        <w:t>yendo medicamentos muy importantes que se deben refrigerar</w:t>
      </w:r>
      <w:r w:rsidR="00D86053">
        <w:rPr>
          <w:b/>
          <w:lang w:val="es-MX"/>
        </w:rPr>
        <w:t>)</w:t>
      </w:r>
      <w:r w:rsidR="00D86053" w:rsidRPr="00D86053">
        <w:rPr>
          <w:b/>
          <w:lang w:val="es-MX"/>
        </w:rPr>
        <w:t xml:space="preserve"> y</w:t>
      </w:r>
    </w:p>
    <w:p w:rsidR="00C33036" w:rsidRPr="00D86053" w:rsidRDefault="00D86053" w:rsidP="00C33036">
      <w:pPr>
        <w:numPr>
          <w:ilvl w:val="1"/>
          <w:numId w:val="11"/>
        </w:numPr>
        <w:rPr>
          <w:b/>
          <w:lang w:val="es-MX"/>
        </w:rPr>
      </w:pPr>
      <w:r w:rsidRPr="00D86053">
        <w:rPr>
          <w:b/>
          <w:lang w:val="es-MX"/>
        </w:rPr>
        <w:t>Tenga conexiones preestablecidas con familiares o vecinos cercanos para que le ayuden si se necesita</w:t>
      </w:r>
      <w:r w:rsidR="00C33036" w:rsidRPr="00D86053">
        <w:rPr>
          <w:b/>
          <w:lang w:val="es-MX"/>
        </w:rPr>
        <w:t>.</w:t>
      </w:r>
    </w:p>
    <w:p w:rsidR="00C33036" w:rsidRPr="00D86053" w:rsidRDefault="00D86053" w:rsidP="00C33036">
      <w:pPr>
        <w:numPr>
          <w:ilvl w:val="1"/>
          <w:numId w:val="11"/>
        </w:numPr>
        <w:rPr>
          <w:b/>
          <w:lang w:val="es-MX"/>
        </w:rPr>
      </w:pPr>
      <w:r w:rsidRPr="00D86053">
        <w:rPr>
          <w:b/>
          <w:lang w:val="es-MX"/>
        </w:rPr>
        <w:t xml:space="preserve">Hable con su proveedor </w:t>
      </w:r>
      <w:r w:rsidR="00E70E36" w:rsidRPr="00D86053">
        <w:rPr>
          <w:b/>
          <w:lang w:val="es-MX"/>
        </w:rPr>
        <w:t>mé</w:t>
      </w:r>
      <w:r w:rsidR="00E70E36">
        <w:rPr>
          <w:b/>
          <w:lang w:val="es-MX"/>
        </w:rPr>
        <w:t>d</w:t>
      </w:r>
      <w:r w:rsidR="00E70E36" w:rsidRPr="00D86053">
        <w:rPr>
          <w:b/>
          <w:lang w:val="es-MX"/>
        </w:rPr>
        <w:t>ico</w:t>
      </w:r>
      <w:r w:rsidRPr="00D86053">
        <w:rPr>
          <w:b/>
          <w:lang w:val="es-MX"/>
        </w:rPr>
        <w:t xml:space="preserve"> acerca de un plan p</w:t>
      </w:r>
      <w:r w:rsidR="00961AB5">
        <w:rPr>
          <w:b/>
          <w:lang w:val="es-MX"/>
        </w:rPr>
        <w:t>or</w:t>
      </w:r>
      <w:r w:rsidRPr="00D86053">
        <w:rPr>
          <w:b/>
          <w:lang w:val="es-MX"/>
        </w:rPr>
        <w:t xml:space="preserve"> un corte de </w:t>
      </w:r>
      <w:r w:rsidR="00961AB5" w:rsidRPr="00D86053">
        <w:rPr>
          <w:b/>
          <w:lang w:val="es-MX"/>
        </w:rPr>
        <w:t>energía</w:t>
      </w:r>
      <w:r w:rsidR="00961AB5">
        <w:rPr>
          <w:b/>
          <w:lang w:val="es-MX"/>
        </w:rPr>
        <w:t xml:space="preserve"> para sus aparatos médicos que necesitan electricidad y medicinas que se deben de refrigerar</w:t>
      </w:r>
      <w:r w:rsidR="00C33036" w:rsidRPr="00D86053">
        <w:rPr>
          <w:b/>
          <w:lang w:val="es-MX"/>
        </w:rPr>
        <w:t>.</w:t>
      </w:r>
    </w:p>
    <w:p w:rsidR="00C33036" w:rsidRPr="00961AB5" w:rsidRDefault="00961AB5" w:rsidP="00C33036">
      <w:pPr>
        <w:numPr>
          <w:ilvl w:val="0"/>
          <w:numId w:val="11"/>
        </w:numPr>
        <w:rPr>
          <w:b/>
          <w:lang w:val="es-MX"/>
        </w:rPr>
      </w:pPr>
      <w:r w:rsidRPr="00961AB5">
        <w:rPr>
          <w:b/>
          <w:lang w:val="es-MX"/>
        </w:rPr>
        <w:t>Tenga un sistema de carga de respaldo para los teléfonos celulares y mantenga sus aparatos cargados completamente en todo momento. Manténgalos encendidos y con usted durante las Advertencias de Bandera Roja.</w:t>
      </w:r>
    </w:p>
    <w:p w:rsidR="00C33036" w:rsidRPr="00961AB5" w:rsidRDefault="00C33036" w:rsidP="00C33036">
      <w:pPr>
        <w:numPr>
          <w:ilvl w:val="0"/>
          <w:numId w:val="11"/>
        </w:numPr>
        <w:rPr>
          <w:b/>
          <w:lang w:val="es-MX"/>
        </w:rPr>
      </w:pPr>
      <w:r w:rsidRPr="00961AB5">
        <w:rPr>
          <w:b/>
          <w:lang w:val="es-MX"/>
        </w:rPr>
        <w:t>Consider</w:t>
      </w:r>
      <w:r w:rsidR="00961AB5" w:rsidRPr="00961AB5">
        <w:rPr>
          <w:b/>
          <w:lang w:val="es-MX"/>
        </w:rPr>
        <w:t>e opciones alternas para generar electricidad para su casa o sistemas importan</w:t>
      </w:r>
      <w:r w:rsidR="00961AB5">
        <w:rPr>
          <w:b/>
          <w:lang w:val="es-MX"/>
        </w:rPr>
        <w:t>t</w:t>
      </w:r>
      <w:r w:rsidR="00961AB5" w:rsidRPr="00961AB5">
        <w:rPr>
          <w:b/>
          <w:lang w:val="es-MX"/>
        </w:rPr>
        <w:t>es en el negocio.</w:t>
      </w:r>
      <w:r w:rsidR="00961AB5">
        <w:rPr>
          <w:b/>
          <w:lang w:val="es-MX"/>
        </w:rPr>
        <w:t xml:space="preserve"> </w:t>
      </w:r>
      <w:r w:rsidR="00961AB5" w:rsidRPr="00961AB5">
        <w:rPr>
          <w:b/>
          <w:lang w:val="es-MX"/>
        </w:rPr>
        <w:t xml:space="preserve">Asegúrese de seguir todas las instrucciones de seguridad para los </w:t>
      </w:r>
      <w:r w:rsidR="00961AB5">
        <w:rPr>
          <w:b/>
          <w:lang w:val="es-MX"/>
        </w:rPr>
        <w:t xml:space="preserve">generadores autónomos de energía. </w:t>
      </w:r>
      <w:r w:rsidR="00961AB5" w:rsidRPr="00961AB5">
        <w:rPr>
          <w:b/>
          <w:lang w:val="es-MX"/>
        </w:rPr>
        <w:t>Vea los</w:t>
      </w:r>
      <w:r w:rsidRPr="00961AB5">
        <w:rPr>
          <w:b/>
          <w:lang w:val="es-MX"/>
        </w:rPr>
        <w:t> </w:t>
      </w:r>
      <w:hyperlink r:id="rId8" w:history="1">
        <w:r w:rsidR="00961AB5" w:rsidRPr="00961AB5">
          <w:rPr>
            <w:rStyle w:val="Hyperlink"/>
            <w:b/>
            <w:lang w:val="es-MX"/>
          </w:rPr>
          <w:t xml:space="preserve">Tips de Seguridad para los </w:t>
        </w:r>
        <w:r w:rsidR="00961AB5">
          <w:rPr>
            <w:rStyle w:val="Hyperlink"/>
            <w:b/>
            <w:lang w:val="es-MX"/>
          </w:rPr>
          <w:t>Generadores Portátiles</w:t>
        </w:r>
      </w:hyperlink>
      <w:r w:rsidRPr="00961AB5">
        <w:rPr>
          <w:b/>
          <w:lang w:val="es-MX"/>
        </w:rPr>
        <w:t> </w:t>
      </w:r>
      <w:r w:rsidR="00961AB5">
        <w:rPr>
          <w:b/>
          <w:lang w:val="es-MX"/>
        </w:rPr>
        <w:t>para mayor información</w:t>
      </w:r>
      <w:r w:rsidRPr="00961AB5">
        <w:rPr>
          <w:b/>
          <w:lang w:val="es-MX"/>
        </w:rPr>
        <w:t>.</w:t>
      </w:r>
    </w:p>
    <w:p w:rsidR="00C33036" w:rsidRPr="00961AB5" w:rsidRDefault="00961AB5" w:rsidP="00C33036">
      <w:pPr>
        <w:numPr>
          <w:ilvl w:val="0"/>
          <w:numId w:val="11"/>
        </w:numPr>
        <w:rPr>
          <w:b/>
          <w:lang w:val="es-MX"/>
        </w:rPr>
      </w:pPr>
      <w:r w:rsidRPr="00961AB5">
        <w:rPr>
          <w:b/>
          <w:lang w:val="es-MX"/>
        </w:rPr>
        <w:t>Mantenga lleno el tanque de gasolina de su vehículo</w:t>
      </w:r>
      <w:r w:rsidR="00C33036" w:rsidRPr="00961AB5">
        <w:rPr>
          <w:b/>
          <w:lang w:val="es-MX"/>
        </w:rPr>
        <w:t xml:space="preserve"> (</w:t>
      </w:r>
      <w:r w:rsidRPr="00961AB5">
        <w:rPr>
          <w:b/>
          <w:lang w:val="es-MX"/>
        </w:rPr>
        <w:t>las bombas de gasolina pudieran no funcionar sin energía</w:t>
      </w:r>
      <w:r w:rsidR="00C33036" w:rsidRPr="00961AB5">
        <w:rPr>
          <w:b/>
          <w:lang w:val="es-MX"/>
        </w:rPr>
        <w:t xml:space="preserve">) </w:t>
      </w:r>
      <w:r>
        <w:rPr>
          <w:b/>
          <w:lang w:val="es-MX"/>
        </w:rPr>
        <w:t>y los vehículos eléctricos completamente cargados</w:t>
      </w:r>
      <w:r w:rsidR="00C33036" w:rsidRPr="00961AB5">
        <w:rPr>
          <w:b/>
          <w:lang w:val="es-MX"/>
        </w:rPr>
        <w:t>.</w:t>
      </w:r>
    </w:p>
    <w:p w:rsidR="00C33036" w:rsidRPr="00961AB5" w:rsidRDefault="00C33036" w:rsidP="00C33036">
      <w:pPr>
        <w:numPr>
          <w:ilvl w:val="0"/>
          <w:numId w:val="11"/>
        </w:numPr>
        <w:rPr>
          <w:b/>
          <w:lang w:val="es-MX"/>
        </w:rPr>
      </w:pPr>
      <w:r w:rsidRPr="00961AB5">
        <w:rPr>
          <w:b/>
          <w:lang w:val="es-MX"/>
        </w:rPr>
        <w:t>Identif</w:t>
      </w:r>
      <w:r w:rsidR="00961AB5" w:rsidRPr="00961AB5">
        <w:rPr>
          <w:b/>
          <w:lang w:val="es-MX"/>
        </w:rPr>
        <w:t>ique un lugar a donde usted pudiera ir a refrescarse, si fuera necesario</w:t>
      </w:r>
      <w:r w:rsidRPr="00961AB5">
        <w:rPr>
          <w:b/>
          <w:lang w:val="es-MX"/>
        </w:rPr>
        <w:t>.</w:t>
      </w:r>
    </w:p>
    <w:p w:rsidR="00C33036" w:rsidRPr="00961AB5" w:rsidRDefault="00CE5AFA" w:rsidP="00C33036">
      <w:pPr>
        <w:numPr>
          <w:ilvl w:val="0"/>
          <w:numId w:val="11"/>
        </w:numPr>
        <w:rPr>
          <w:b/>
          <w:lang w:val="es-MX"/>
        </w:rPr>
      </w:pPr>
      <w:r w:rsidRPr="00961AB5">
        <w:rPr>
          <w:b/>
          <w:lang w:val="es-MX"/>
        </w:rPr>
        <w:t>Mantenga</w:t>
      </w:r>
      <w:r w:rsidR="00961AB5" w:rsidRPr="00961AB5">
        <w:rPr>
          <w:b/>
          <w:lang w:val="es-MX"/>
        </w:rPr>
        <w:t xml:space="preserve"> algo de dinero en efectivo a la mano</w:t>
      </w:r>
      <w:r w:rsidR="00C33036" w:rsidRPr="00961AB5">
        <w:rPr>
          <w:b/>
          <w:lang w:val="es-MX"/>
        </w:rPr>
        <w:t> (</w:t>
      </w:r>
      <w:r w:rsidR="00961AB5" w:rsidRPr="00961AB5">
        <w:rPr>
          <w:b/>
          <w:lang w:val="es-MX"/>
        </w:rPr>
        <w:t xml:space="preserve">las estaciones de </w:t>
      </w:r>
      <w:r w:rsidRPr="00961AB5">
        <w:rPr>
          <w:b/>
          <w:lang w:val="es-MX"/>
        </w:rPr>
        <w:t>crédito</w:t>
      </w:r>
      <w:r w:rsidR="00961AB5" w:rsidRPr="00961AB5">
        <w:rPr>
          <w:b/>
          <w:lang w:val="es-MX"/>
        </w:rPr>
        <w:t>/</w:t>
      </w:r>
      <w:r w:rsidRPr="00961AB5">
        <w:rPr>
          <w:b/>
          <w:lang w:val="es-MX"/>
        </w:rPr>
        <w:t>débito</w:t>
      </w:r>
      <w:r>
        <w:rPr>
          <w:b/>
          <w:lang w:val="es-MX"/>
        </w:rPr>
        <w:t xml:space="preserve"> y los cajeros automáticos pudieran estar sin energía</w:t>
      </w:r>
      <w:r w:rsidR="00C33036" w:rsidRPr="00961AB5">
        <w:rPr>
          <w:b/>
          <w:lang w:val="es-MX"/>
        </w:rPr>
        <w:t>).</w:t>
      </w:r>
    </w:p>
    <w:p w:rsidR="00C33036" w:rsidRPr="00CE5AFA" w:rsidRDefault="00C33036" w:rsidP="00C33036">
      <w:pPr>
        <w:numPr>
          <w:ilvl w:val="0"/>
          <w:numId w:val="11"/>
        </w:numPr>
        <w:rPr>
          <w:b/>
          <w:lang w:val="es-MX"/>
        </w:rPr>
      </w:pPr>
      <w:r w:rsidRPr="00CE5AFA">
        <w:rPr>
          <w:b/>
          <w:lang w:val="es-MX"/>
        </w:rPr>
        <w:t>Che</w:t>
      </w:r>
      <w:r w:rsidR="00CE5AFA" w:rsidRPr="00CE5AFA">
        <w:rPr>
          <w:b/>
          <w:lang w:val="es-MX"/>
        </w:rPr>
        <w:t>que y actualice su kit de emergencia y existencias (incluya copias de la información crítica y de las recetas médicas importantes</w:t>
      </w:r>
      <w:r w:rsidRPr="00CE5AFA">
        <w:rPr>
          <w:b/>
          <w:lang w:val="es-MX"/>
        </w:rPr>
        <w:t xml:space="preserve">). </w:t>
      </w:r>
      <w:r w:rsidR="00CE5AFA" w:rsidRPr="00CE5AFA">
        <w:rPr>
          <w:b/>
          <w:lang w:val="es-MX"/>
        </w:rPr>
        <w:t xml:space="preserve">Revise los </w:t>
      </w:r>
      <w:hyperlink r:id="rId9" w:history="1">
        <w:r w:rsidR="00CE5AFA" w:rsidRPr="00CE5AFA">
          <w:rPr>
            <w:rStyle w:val="Hyperlink"/>
            <w:b/>
            <w:lang w:val="es-MX"/>
          </w:rPr>
          <w:t>productos que son necesarios</w:t>
        </w:r>
      </w:hyperlink>
      <w:r w:rsidR="00CE5AFA" w:rsidRPr="00CE5AFA">
        <w:rPr>
          <w:b/>
          <w:lang w:val="es-MX"/>
        </w:rPr>
        <w:t> e</w:t>
      </w:r>
      <w:r w:rsidRPr="00CE5AFA">
        <w:rPr>
          <w:b/>
          <w:lang w:val="es-MX"/>
        </w:rPr>
        <w:t>n cas</w:t>
      </w:r>
      <w:r w:rsidR="00CE5AFA" w:rsidRPr="00CE5AFA">
        <w:rPr>
          <w:b/>
          <w:lang w:val="es-MX"/>
        </w:rPr>
        <w:t>o de un corte de energía, incluyendo lámparas de pilas, baterías extra, comida y bebidas extra para cada miembro de la familia.</w:t>
      </w:r>
    </w:p>
    <w:p w:rsidR="00C33036" w:rsidRPr="00CE5AFA" w:rsidRDefault="00CE5AFA" w:rsidP="00C33036">
      <w:pPr>
        <w:numPr>
          <w:ilvl w:val="0"/>
          <w:numId w:val="11"/>
        </w:numPr>
        <w:rPr>
          <w:b/>
          <w:lang w:val="es-MX"/>
        </w:rPr>
      </w:pPr>
      <w:r w:rsidRPr="00CE5AFA">
        <w:rPr>
          <w:b/>
          <w:lang w:val="es-MX"/>
        </w:rPr>
        <w:t xml:space="preserve">Conozca más acerca de los </w:t>
      </w:r>
      <w:hyperlink r:id="rId10" w:history="1">
        <w:r w:rsidRPr="00CE5AFA">
          <w:rPr>
            <w:rStyle w:val="Hyperlink"/>
            <w:b/>
            <w:lang w:val="es-MX"/>
          </w:rPr>
          <w:t>Cortes de Energía</w:t>
        </w:r>
      </w:hyperlink>
      <w:r w:rsidR="00C33036" w:rsidRPr="00CE5AFA">
        <w:rPr>
          <w:b/>
          <w:lang w:val="es-MX"/>
        </w:rPr>
        <w:t> </w:t>
      </w:r>
      <w:r w:rsidRPr="00CE5AFA">
        <w:rPr>
          <w:b/>
          <w:lang w:val="es-MX"/>
        </w:rPr>
        <w:t>de la PG&amp;E en su área y trabaje con sus vecinos para asegurarse de que todos están seguros y listos.</w:t>
      </w:r>
    </w:p>
    <w:p w:rsidR="008A5477" w:rsidRPr="00CE5AFA" w:rsidRDefault="008A5477" w:rsidP="008A5477">
      <w:pPr>
        <w:shd w:val="clear" w:color="auto" w:fill="FAF0D2" w:themeFill="accent3" w:themeFillTint="33"/>
        <w:rPr>
          <w:b/>
          <w:lang w:val="es-MX"/>
        </w:rPr>
      </w:pPr>
    </w:p>
    <w:p w:rsidR="00C33036" w:rsidRPr="004965A6" w:rsidRDefault="00CE5AFA" w:rsidP="008A5477">
      <w:pPr>
        <w:shd w:val="clear" w:color="auto" w:fill="FAF0D2" w:themeFill="accent3" w:themeFillTint="33"/>
        <w:ind w:left="450" w:right="450"/>
        <w:rPr>
          <w:b/>
          <w:lang w:val="es-MX"/>
        </w:rPr>
      </w:pPr>
      <w:r w:rsidRPr="00CE5AFA">
        <w:rPr>
          <w:b/>
          <w:lang w:val="es-MX"/>
        </w:rPr>
        <w:t xml:space="preserve">Aunque el Condado de </w:t>
      </w:r>
      <w:r w:rsidR="00C33036" w:rsidRPr="00CE5AFA">
        <w:rPr>
          <w:b/>
          <w:lang w:val="es-MX"/>
        </w:rPr>
        <w:t xml:space="preserve">Sonoma </w:t>
      </w:r>
      <w:r>
        <w:rPr>
          <w:b/>
          <w:lang w:val="es-MX"/>
        </w:rPr>
        <w:t xml:space="preserve">no va a emitir un aviso de </w:t>
      </w:r>
      <w:r w:rsidR="004965A6">
        <w:rPr>
          <w:b/>
          <w:lang w:val="es-MX"/>
        </w:rPr>
        <w:t>evacu</w:t>
      </w:r>
      <w:r w:rsidR="004965A6" w:rsidRPr="00CE5AFA">
        <w:rPr>
          <w:b/>
          <w:lang w:val="es-MX"/>
        </w:rPr>
        <w:t>ación</w:t>
      </w:r>
      <w:r>
        <w:rPr>
          <w:b/>
          <w:lang w:val="es-MX"/>
        </w:rPr>
        <w:t xml:space="preserve"> por un corte de </w:t>
      </w:r>
      <w:r w:rsidR="004965A6">
        <w:rPr>
          <w:b/>
          <w:lang w:val="es-MX"/>
        </w:rPr>
        <w:t>energía</w:t>
      </w:r>
      <w:r>
        <w:rPr>
          <w:b/>
          <w:lang w:val="es-MX"/>
        </w:rPr>
        <w:t xml:space="preserve">, el </w:t>
      </w:r>
      <w:r w:rsidR="004965A6">
        <w:rPr>
          <w:b/>
          <w:lang w:val="es-MX"/>
        </w:rPr>
        <w:t>pronóstico</w:t>
      </w:r>
      <w:r>
        <w:rPr>
          <w:b/>
          <w:lang w:val="es-MX"/>
        </w:rPr>
        <w:t xml:space="preserve"> del clima incluye peligros de incendio. </w:t>
      </w:r>
      <w:r w:rsidR="004965A6" w:rsidRPr="00CE5AFA">
        <w:rPr>
          <w:b/>
          <w:lang w:val="es-MX"/>
        </w:rPr>
        <w:t>Regístrese</w:t>
      </w:r>
      <w:r w:rsidRPr="00CE5AFA">
        <w:rPr>
          <w:b/>
          <w:lang w:val="es-MX"/>
        </w:rPr>
        <w:t xml:space="preserve"> para recibir alertas de seguridad y notificaciones de </w:t>
      </w:r>
      <w:r w:rsidR="004965A6" w:rsidRPr="00CE5AFA">
        <w:rPr>
          <w:b/>
          <w:lang w:val="es-MX"/>
        </w:rPr>
        <w:t>evacuación</w:t>
      </w:r>
      <w:r w:rsidRPr="00CE5AFA">
        <w:rPr>
          <w:b/>
          <w:lang w:val="es-MX"/>
        </w:rPr>
        <w:t xml:space="preserve"> en</w:t>
      </w:r>
      <w:r w:rsidR="00C33036" w:rsidRPr="00CE5AFA">
        <w:rPr>
          <w:b/>
          <w:lang w:val="es-MX"/>
        </w:rPr>
        <w:t> </w:t>
      </w:r>
      <w:hyperlink r:id="rId11" w:history="1">
        <w:r w:rsidR="00C33036" w:rsidRPr="00CE5AFA">
          <w:rPr>
            <w:rStyle w:val="Hyperlink"/>
            <w:b/>
            <w:lang w:val="es-MX"/>
          </w:rPr>
          <w:t>SoCoAlert.com</w:t>
        </w:r>
      </w:hyperlink>
      <w:r w:rsidR="005A0B12" w:rsidRPr="00CE5AFA">
        <w:rPr>
          <w:b/>
          <w:lang w:val="es-MX"/>
        </w:rPr>
        <w:t xml:space="preserve"> (o</w:t>
      </w:r>
      <w:r w:rsidRPr="00CE5AFA">
        <w:rPr>
          <w:b/>
          <w:lang w:val="es-MX"/>
        </w:rPr>
        <w:t xml:space="preserve"> llame al </w:t>
      </w:r>
      <w:r w:rsidR="005A0B12" w:rsidRPr="00CE5AFA">
        <w:rPr>
          <w:b/>
          <w:lang w:val="es-MX"/>
        </w:rPr>
        <w:t xml:space="preserve">866 939-0911) </w:t>
      </w:r>
      <w:r>
        <w:rPr>
          <w:b/>
          <w:lang w:val="es-MX"/>
        </w:rPr>
        <w:t xml:space="preserve">y alertas de seguridad de sus agencias locales de seguridad </w:t>
      </w:r>
      <w:r w:rsidR="004965A6">
        <w:rPr>
          <w:b/>
          <w:lang w:val="es-MX"/>
        </w:rPr>
        <w:t>pública</w:t>
      </w:r>
      <w:r>
        <w:rPr>
          <w:b/>
          <w:lang w:val="es-MX"/>
        </w:rPr>
        <w:t xml:space="preserve"> y bomberos en </w:t>
      </w:r>
      <w:hyperlink r:id="rId12" w:history="1">
        <w:r w:rsidR="005A0B12" w:rsidRPr="00CE5AFA">
          <w:rPr>
            <w:rStyle w:val="Hyperlink"/>
            <w:b/>
            <w:lang w:val="es-MX"/>
          </w:rPr>
          <w:t>Nixle.com</w:t>
        </w:r>
      </w:hyperlink>
      <w:r w:rsidR="005A0B12" w:rsidRPr="00CE5AFA">
        <w:rPr>
          <w:b/>
          <w:lang w:val="es-MX"/>
        </w:rPr>
        <w:t xml:space="preserve"> (o</w:t>
      </w:r>
      <w:r>
        <w:rPr>
          <w:b/>
          <w:lang w:val="es-MX"/>
        </w:rPr>
        <w:t xml:space="preserve"> mande un mensaje de texto con su</w:t>
      </w:r>
      <w:r w:rsidR="004965A6">
        <w:rPr>
          <w:b/>
          <w:lang w:val="es-MX"/>
        </w:rPr>
        <w:t xml:space="preserve"> Código Postal al </w:t>
      </w:r>
      <w:r w:rsidR="005A0B12" w:rsidRPr="00CE5AFA">
        <w:rPr>
          <w:b/>
          <w:lang w:val="es-MX"/>
        </w:rPr>
        <w:t xml:space="preserve">888777). </w:t>
      </w:r>
      <w:r w:rsidR="004965A6">
        <w:rPr>
          <w:b/>
          <w:lang w:val="es-MX"/>
        </w:rPr>
        <w:t xml:space="preserve">Asegúrese de que la </w:t>
      </w:r>
      <w:r w:rsidR="005A0B12" w:rsidRPr="004965A6">
        <w:rPr>
          <w:b/>
          <w:lang w:val="es-MX"/>
        </w:rPr>
        <w:t xml:space="preserve">PG&amp;E </w:t>
      </w:r>
      <w:r w:rsidR="004965A6" w:rsidRPr="004965A6">
        <w:rPr>
          <w:b/>
          <w:lang w:val="es-MX"/>
        </w:rPr>
        <w:t xml:space="preserve">tenga su información de contacto actualizada. </w:t>
      </w:r>
      <w:r w:rsidR="004965A6">
        <w:rPr>
          <w:b/>
          <w:lang w:val="es-MX"/>
        </w:rPr>
        <w:t>Actualice su información de contacto con la</w:t>
      </w:r>
      <w:r w:rsidR="005A0B12" w:rsidRPr="004965A6">
        <w:rPr>
          <w:b/>
          <w:lang w:val="es-MX"/>
        </w:rPr>
        <w:t xml:space="preserve"> PG&amp;E </w:t>
      </w:r>
      <w:hyperlink r:id="rId13" w:history="1">
        <w:r w:rsidR="00E70E36">
          <w:rPr>
            <w:rFonts w:ascii="Trebuchet MS" w:eastAsia="Trebuchet MS" w:hAnsi="Trebuchet MS" w:cs="Times New Roman"/>
            <w:b/>
            <w:color w:val="0563C1"/>
            <w:u w:val="single"/>
            <w:lang w:val="es-MX"/>
          </w:rPr>
          <w:t xml:space="preserve">en </w:t>
        </w:r>
        <w:r w:rsidR="00E70E36" w:rsidRPr="00E70E36">
          <w:rPr>
            <w:rFonts w:ascii="Trebuchet MS" w:eastAsia="Trebuchet MS" w:hAnsi="Trebuchet MS" w:cs="Times New Roman"/>
            <w:b/>
            <w:color w:val="0563C1"/>
            <w:u w:val="single"/>
            <w:lang w:val="es-MX"/>
          </w:rPr>
          <w:t>lín</w:t>
        </w:r>
        <w:r w:rsidR="00E70E36">
          <w:rPr>
            <w:rFonts w:ascii="Trebuchet MS" w:eastAsia="Trebuchet MS" w:hAnsi="Trebuchet MS" w:cs="Times New Roman"/>
            <w:b/>
            <w:color w:val="0563C1"/>
            <w:u w:val="single"/>
            <w:lang w:val="es-MX"/>
          </w:rPr>
          <w:t>ea</w:t>
        </w:r>
      </w:hyperlink>
      <w:r w:rsidR="005A0B12" w:rsidRPr="004965A6">
        <w:rPr>
          <w:b/>
          <w:lang w:val="es-MX"/>
        </w:rPr>
        <w:t xml:space="preserve"> o </w:t>
      </w:r>
      <w:r w:rsidR="004965A6">
        <w:rPr>
          <w:b/>
          <w:lang w:val="es-MX"/>
        </w:rPr>
        <w:t xml:space="preserve">llame al </w:t>
      </w:r>
      <w:hyperlink r:id="rId14" w:history="1">
        <w:r w:rsidR="005A0B12" w:rsidRPr="004965A6">
          <w:rPr>
            <w:rStyle w:val="Hyperlink"/>
            <w:b/>
            <w:lang w:val="es-MX"/>
          </w:rPr>
          <w:t>(866) 743-6589</w:t>
        </w:r>
      </w:hyperlink>
      <w:r w:rsidR="005A0B12" w:rsidRPr="004965A6">
        <w:rPr>
          <w:b/>
          <w:lang w:val="es-MX"/>
        </w:rPr>
        <w:t>.</w:t>
      </w:r>
    </w:p>
    <w:p w:rsidR="008A5477" w:rsidRPr="004965A6" w:rsidRDefault="008A5477" w:rsidP="008A5477">
      <w:pPr>
        <w:shd w:val="clear" w:color="auto" w:fill="FAF0D2" w:themeFill="accent3" w:themeFillTint="33"/>
        <w:ind w:firstLine="540"/>
        <w:rPr>
          <w:b/>
          <w:lang w:val="es-MX"/>
        </w:rPr>
      </w:pPr>
    </w:p>
    <w:p w:rsidR="00BD2EA4" w:rsidRDefault="004965A6" w:rsidP="00F372B2">
      <w:pPr>
        <w:rPr>
          <w:b/>
        </w:rPr>
      </w:pPr>
      <w:r>
        <w:rPr>
          <w:b/>
          <w:lang w:val="es-MX"/>
        </w:rPr>
        <w:t>Conozca más</w:t>
      </w:r>
      <w:r w:rsidR="00C33036">
        <w:rPr>
          <w:b/>
        </w:rPr>
        <w:t>:</w:t>
      </w:r>
    </w:p>
    <w:p w:rsidR="0020363D" w:rsidRDefault="004C27D1" w:rsidP="00F372B2">
      <w:hyperlink r:id="rId15" w:history="1">
        <w:r w:rsidR="0020363D" w:rsidRPr="00D25102">
          <w:rPr>
            <w:rStyle w:val="Hyperlink"/>
          </w:rPr>
          <w:t>https://socoemergency.org/preparese/peligros-locales/cortes-de-energia/</w:t>
        </w:r>
      </w:hyperlink>
    </w:p>
    <w:p w:rsidR="00C33036" w:rsidRPr="00BD2EA4" w:rsidRDefault="0020363D" w:rsidP="00F372B2">
      <w:pPr>
        <w:rPr>
          <w:b/>
        </w:rPr>
      </w:pPr>
      <w:hyperlink r:id="rId16" w:history="1">
        <w:r w:rsidR="00C33036" w:rsidRPr="00AA2D8F">
          <w:rPr>
            <w:rStyle w:val="Hyperlink"/>
          </w:rPr>
          <w:t>https://www.pge.com/en_US/residential/your-account/account-management/manage-your-account/alerts-and-notifications/update-your-contact-information.page</w:t>
        </w:r>
      </w:hyperlink>
      <w:r w:rsidR="00C33036">
        <w:t xml:space="preserve"> </w:t>
      </w:r>
    </w:p>
    <w:sectPr w:rsidR="00C33036" w:rsidRPr="00BD2EA4" w:rsidSect="008A5477">
      <w:pgSz w:w="12240" w:h="15840"/>
      <w:pgMar w:top="63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F4D"/>
    <w:multiLevelType w:val="hybridMultilevel"/>
    <w:tmpl w:val="3C9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08FE"/>
    <w:multiLevelType w:val="hybridMultilevel"/>
    <w:tmpl w:val="53F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2ED"/>
    <w:multiLevelType w:val="hybridMultilevel"/>
    <w:tmpl w:val="74181746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2175"/>
    <w:multiLevelType w:val="multilevel"/>
    <w:tmpl w:val="9A9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37037"/>
    <w:multiLevelType w:val="hybridMultilevel"/>
    <w:tmpl w:val="2EF25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B5B"/>
    <w:multiLevelType w:val="multilevel"/>
    <w:tmpl w:val="643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0209C"/>
    <w:multiLevelType w:val="hybridMultilevel"/>
    <w:tmpl w:val="7E400014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1A6E"/>
    <w:multiLevelType w:val="hybridMultilevel"/>
    <w:tmpl w:val="60981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522D"/>
    <w:multiLevelType w:val="hybridMultilevel"/>
    <w:tmpl w:val="A6CC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611DE"/>
    <w:multiLevelType w:val="hybridMultilevel"/>
    <w:tmpl w:val="494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30BB"/>
    <w:multiLevelType w:val="hybridMultilevel"/>
    <w:tmpl w:val="4E24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48"/>
    <w:rsid w:val="000447BE"/>
    <w:rsid w:val="000B4293"/>
    <w:rsid w:val="000D75C9"/>
    <w:rsid w:val="00135A24"/>
    <w:rsid w:val="00157B1F"/>
    <w:rsid w:val="00184E4B"/>
    <w:rsid w:val="0018676B"/>
    <w:rsid w:val="00190A59"/>
    <w:rsid w:val="00191AC7"/>
    <w:rsid w:val="00194386"/>
    <w:rsid w:val="001F443C"/>
    <w:rsid w:val="0020363D"/>
    <w:rsid w:val="0021772A"/>
    <w:rsid w:val="00221279"/>
    <w:rsid w:val="002903E8"/>
    <w:rsid w:val="00296253"/>
    <w:rsid w:val="002C10F2"/>
    <w:rsid w:val="002F4EAC"/>
    <w:rsid w:val="0031381F"/>
    <w:rsid w:val="00351471"/>
    <w:rsid w:val="003567B1"/>
    <w:rsid w:val="0037622E"/>
    <w:rsid w:val="003E0728"/>
    <w:rsid w:val="00426322"/>
    <w:rsid w:val="00473660"/>
    <w:rsid w:val="00495348"/>
    <w:rsid w:val="004965A6"/>
    <w:rsid w:val="004C211D"/>
    <w:rsid w:val="004C27D1"/>
    <w:rsid w:val="004C2BBF"/>
    <w:rsid w:val="004D1073"/>
    <w:rsid w:val="004D7EFB"/>
    <w:rsid w:val="004E6F84"/>
    <w:rsid w:val="004F2E70"/>
    <w:rsid w:val="0050706D"/>
    <w:rsid w:val="00560B30"/>
    <w:rsid w:val="00562D56"/>
    <w:rsid w:val="005876BC"/>
    <w:rsid w:val="005A0B12"/>
    <w:rsid w:val="005B7C46"/>
    <w:rsid w:val="00600C9A"/>
    <w:rsid w:val="00662000"/>
    <w:rsid w:val="00667E5C"/>
    <w:rsid w:val="00673A31"/>
    <w:rsid w:val="006B66BD"/>
    <w:rsid w:val="006C34BB"/>
    <w:rsid w:val="006D6648"/>
    <w:rsid w:val="006D6B23"/>
    <w:rsid w:val="006E448A"/>
    <w:rsid w:val="00752D6B"/>
    <w:rsid w:val="00764619"/>
    <w:rsid w:val="007940A6"/>
    <w:rsid w:val="007B2B44"/>
    <w:rsid w:val="007D3476"/>
    <w:rsid w:val="007D61E9"/>
    <w:rsid w:val="007E2AED"/>
    <w:rsid w:val="007F7158"/>
    <w:rsid w:val="008237FC"/>
    <w:rsid w:val="0083092E"/>
    <w:rsid w:val="00831DEC"/>
    <w:rsid w:val="00833B5F"/>
    <w:rsid w:val="00872E86"/>
    <w:rsid w:val="008A5477"/>
    <w:rsid w:val="00937659"/>
    <w:rsid w:val="00961AB5"/>
    <w:rsid w:val="00983DC3"/>
    <w:rsid w:val="009845CF"/>
    <w:rsid w:val="009A1C47"/>
    <w:rsid w:val="009C14B9"/>
    <w:rsid w:val="009C4CEB"/>
    <w:rsid w:val="009C79C8"/>
    <w:rsid w:val="009D3A1C"/>
    <w:rsid w:val="009D472E"/>
    <w:rsid w:val="009E155E"/>
    <w:rsid w:val="009E48CA"/>
    <w:rsid w:val="009F33DC"/>
    <w:rsid w:val="00A10F92"/>
    <w:rsid w:val="00A32554"/>
    <w:rsid w:val="00A35CEE"/>
    <w:rsid w:val="00A75049"/>
    <w:rsid w:val="00B10CBA"/>
    <w:rsid w:val="00B3298C"/>
    <w:rsid w:val="00B35101"/>
    <w:rsid w:val="00B42819"/>
    <w:rsid w:val="00BA410F"/>
    <w:rsid w:val="00BC1BC1"/>
    <w:rsid w:val="00BD2848"/>
    <w:rsid w:val="00BD2EA4"/>
    <w:rsid w:val="00BD3EBF"/>
    <w:rsid w:val="00C02725"/>
    <w:rsid w:val="00C33036"/>
    <w:rsid w:val="00CB0D74"/>
    <w:rsid w:val="00CE5AFA"/>
    <w:rsid w:val="00CF0811"/>
    <w:rsid w:val="00D12992"/>
    <w:rsid w:val="00D309E4"/>
    <w:rsid w:val="00D30A61"/>
    <w:rsid w:val="00D61837"/>
    <w:rsid w:val="00D66435"/>
    <w:rsid w:val="00D702C4"/>
    <w:rsid w:val="00D81937"/>
    <w:rsid w:val="00D86053"/>
    <w:rsid w:val="00D9587D"/>
    <w:rsid w:val="00DF20AE"/>
    <w:rsid w:val="00DF6333"/>
    <w:rsid w:val="00E0215B"/>
    <w:rsid w:val="00E6671B"/>
    <w:rsid w:val="00E708B5"/>
    <w:rsid w:val="00E70E36"/>
    <w:rsid w:val="00EA38BC"/>
    <w:rsid w:val="00EB24EA"/>
    <w:rsid w:val="00F108A1"/>
    <w:rsid w:val="00F372B2"/>
    <w:rsid w:val="00F421E2"/>
    <w:rsid w:val="00F665D9"/>
    <w:rsid w:val="00F82BE2"/>
    <w:rsid w:val="00F875CB"/>
    <w:rsid w:val="00FD4F10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A653"/>
  <w15:docId w15:val="{7945250F-C8FE-443B-8A19-A7904E36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2B2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2B2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F33DC"/>
    <w:rPr>
      <w:b/>
      <w:bCs/>
    </w:rPr>
  </w:style>
  <w:style w:type="paragraph" w:styleId="NormalWeb">
    <w:name w:val="Normal (Web)"/>
    <w:basedOn w:val="Normal"/>
    <w:uiPriority w:val="99"/>
    <w:unhideWhenUsed/>
    <w:rsid w:val="009F33DC"/>
    <w:pPr>
      <w:spacing w:before="75" w:after="150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9F33DC"/>
  </w:style>
  <w:style w:type="character" w:styleId="Hyperlink">
    <w:name w:val="Hyperlink"/>
    <w:basedOn w:val="DefaultParagraphFont"/>
    <w:uiPriority w:val="99"/>
    <w:unhideWhenUsed/>
    <w:rsid w:val="009F33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33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3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36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3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emergency.org/emergency/generator-safety/" TargetMode="External"/><Relationship Id="rId13" Type="http://schemas.openxmlformats.org/officeDocument/2006/relationships/hyperlink" Target="https://www.pge.com/en_US/residential/your-account/account-management/manage-your-account/alerts-and-notifications/update-your-contact-information.pa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ge.com/en_US/residential/save-energy-money/help-paying-your-bill/longer-term-assistance/medical-condition-related/medical-baseline-allowance/medical-baseline-allowance.page" TargetMode="External"/><Relationship Id="rId12" Type="http://schemas.openxmlformats.org/officeDocument/2006/relationships/hyperlink" Target="https://www.nixl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ge.com/en_US/residential/your-account/account-management/manage-your-account/alerts-and-notifications/update-your-contact-information.pag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ocoemergency.org/socoale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oemergency.org/preparese/peligros-locales/cortes-de-energia/" TargetMode="External"/><Relationship Id="rId10" Type="http://schemas.openxmlformats.org/officeDocument/2006/relationships/hyperlink" Target="https://www.pge.com/en_US/safety/emergency-preparedness/natural-disaster/wildfires/public-safety-power-shutoff-faq.page?WT.pgeac=GlobalHeader-NonPS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oemergency.org/prepare/get-ready/build-a-kit/" TargetMode="External"/><Relationship Id="rId14" Type="http://schemas.openxmlformats.org/officeDocument/2006/relationships/hyperlink" Target="tel:+18667436589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C9ED-8BB2-4C66-8F85-730C5D25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A. Brown</dc:creator>
  <cp:lastModifiedBy>Karly Wilson</cp:lastModifiedBy>
  <cp:revision>3</cp:revision>
  <dcterms:created xsi:type="dcterms:W3CDTF">2022-05-09T19:23:00Z</dcterms:created>
  <dcterms:modified xsi:type="dcterms:W3CDTF">2022-05-09T19:25:00Z</dcterms:modified>
</cp:coreProperties>
</file>